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5999" w:rsidRDefault="00E65999" w:rsidP="00E65999">
      <w:pPr>
        <w:tabs>
          <w:tab w:val="left" w:pos="540"/>
        </w:tabs>
        <w:jc w:val="center"/>
        <w:rPr>
          <w:b/>
          <w:szCs w:val="28"/>
        </w:rPr>
      </w:pPr>
      <w:r>
        <w:rPr>
          <w:b/>
          <w:noProof/>
          <w:szCs w:val="28"/>
        </w:rPr>
        <w:drawing>
          <wp:inline distT="0" distB="0" distL="0" distR="0">
            <wp:extent cx="581025" cy="676275"/>
            <wp:effectExtent l="19050" t="0" r="9525" b="0"/>
            <wp:docPr id="1" name="Изображение 1" descr="ГЕРБ -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 descr="ГЕРБ - 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5999" w:rsidRDefault="00E65999" w:rsidP="00E65999">
      <w:pPr>
        <w:jc w:val="center"/>
        <w:rPr>
          <w:b/>
        </w:rPr>
      </w:pPr>
      <w:r>
        <w:rPr>
          <w:b/>
        </w:rPr>
        <w:t>СОВЕТ ДЕПУТАТОВ</w:t>
      </w:r>
    </w:p>
    <w:p w:rsidR="00E65999" w:rsidRDefault="00E65999" w:rsidP="00E65999">
      <w:pPr>
        <w:jc w:val="center"/>
        <w:rPr>
          <w:b/>
        </w:rPr>
      </w:pPr>
      <w:r>
        <w:rPr>
          <w:b/>
        </w:rPr>
        <w:t>КИРОВСКОГО ГОРОДСКОГО ПОСЕЛЕНИЯ</w:t>
      </w:r>
    </w:p>
    <w:p w:rsidR="00E65999" w:rsidRDefault="00E65999" w:rsidP="00E65999">
      <w:pPr>
        <w:spacing w:after="240"/>
        <w:jc w:val="center"/>
        <w:rPr>
          <w:bCs/>
        </w:rPr>
      </w:pPr>
      <w:r>
        <w:rPr>
          <w:bCs/>
        </w:rPr>
        <w:t>КИРОВСКОГО МУНИЦИПАЛЬНОГО РАЙОНА ЛЕНИНГРАДСКОЙ ОБЛАСТИ</w:t>
      </w:r>
    </w:p>
    <w:p w:rsidR="00E65999" w:rsidRPr="000D3C79" w:rsidRDefault="00E65999" w:rsidP="00E65999">
      <w:pPr>
        <w:spacing w:after="120"/>
        <w:jc w:val="center"/>
        <w:rPr>
          <w:b/>
          <w:sz w:val="28"/>
          <w:szCs w:val="28"/>
        </w:rPr>
      </w:pPr>
      <w:proofErr w:type="gramStart"/>
      <w:r w:rsidRPr="000D3C79">
        <w:rPr>
          <w:b/>
          <w:sz w:val="28"/>
          <w:szCs w:val="28"/>
        </w:rPr>
        <w:t>Р</w:t>
      </w:r>
      <w:proofErr w:type="gramEnd"/>
      <w:r w:rsidRPr="000D3C79">
        <w:rPr>
          <w:b/>
          <w:sz w:val="28"/>
          <w:szCs w:val="28"/>
        </w:rPr>
        <w:t xml:space="preserve"> Е Ш Е Н И Е </w:t>
      </w:r>
    </w:p>
    <w:p w:rsidR="00E65999" w:rsidRPr="000D3C79" w:rsidRDefault="00E65999" w:rsidP="00E65999">
      <w:pPr>
        <w:spacing w:after="240"/>
        <w:jc w:val="center"/>
        <w:rPr>
          <w:b/>
          <w:sz w:val="28"/>
          <w:szCs w:val="28"/>
        </w:rPr>
      </w:pPr>
      <w:r w:rsidRPr="000D3C79">
        <w:rPr>
          <w:b/>
          <w:sz w:val="28"/>
          <w:szCs w:val="28"/>
        </w:rPr>
        <w:t>от «</w:t>
      </w:r>
      <w:r w:rsidR="000D3C79">
        <w:rPr>
          <w:b/>
          <w:sz w:val="28"/>
          <w:szCs w:val="28"/>
        </w:rPr>
        <w:t>28</w:t>
      </w:r>
      <w:r w:rsidRPr="000D3C79">
        <w:rPr>
          <w:b/>
          <w:sz w:val="28"/>
          <w:szCs w:val="28"/>
        </w:rPr>
        <w:t xml:space="preserve">» </w:t>
      </w:r>
      <w:r w:rsidR="000D3C79">
        <w:rPr>
          <w:b/>
          <w:sz w:val="28"/>
          <w:szCs w:val="28"/>
        </w:rPr>
        <w:t>июля</w:t>
      </w:r>
      <w:r w:rsidRPr="000D3C79">
        <w:rPr>
          <w:b/>
          <w:sz w:val="28"/>
          <w:szCs w:val="28"/>
        </w:rPr>
        <w:t xml:space="preserve"> 2026 года № </w:t>
      </w:r>
      <w:r w:rsidR="000D3C79">
        <w:rPr>
          <w:b/>
          <w:sz w:val="28"/>
          <w:szCs w:val="28"/>
        </w:rPr>
        <w:t>32</w:t>
      </w:r>
    </w:p>
    <w:p w:rsidR="0034236D" w:rsidRPr="00E65999" w:rsidRDefault="00FB1FDB" w:rsidP="00DB67C0">
      <w:pPr>
        <w:pStyle w:val="ConsPlusTitle"/>
        <w:spacing w:after="240"/>
        <w:jc w:val="center"/>
        <w:rPr>
          <w:sz w:val="26"/>
          <w:szCs w:val="26"/>
        </w:rPr>
      </w:pPr>
      <w:r w:rsidRPr="00E65999">
        <w:rPr>
          <w:sz w:val="26"/>
          <w:szCs w:val="26"/>
        </w:rPr>
        <w:t>О внесении изменени</w:t>
      </w:r>
      <w:r w:rsidR="0034236D" w:rsidRPr="00E65999">
        <w:rPr>
          <w:sz w:val="26"/>
          <w:szCs w:val="26"/>
        </w:rPr>
        <w:t>й</w:t>
      </w:r>
      <w:r w:rsidRPr="00E65999">
        <w:rPr>
          <w:sz w:val="26"/>
          <w:szCs w:val="26"/>
        </w:rPr>
        <w:t xml:space="preserve"> в решение совета депутатов от </w:t>
      </w:r>
      <w:r w:rsidR="0034236D" w:rsidRPr="00E65999">
        <w:rPr>
          <w:sz w:val="26"/>
          <w:szCs w:val="26"/>
        </w:rPr>
        <w:t>22 марта 2018</w:t>
      </w:r>
      <w:r w:rsidR="008C73F5" w:rsidRPr="00E65999">
        <w:rPr>
          <w:sz w:val="26"/>
          <w:szCs w:val="26"/>
        </w:rPr>
        <w:t xml:space="preserve"> года № </w:t>
      </w:r>
      <w:r w:rsidR="0034236D" w:rsidRPr="00E65999">
        <w:rPr>
          <w:sz w:val="26"/>
          <w:szCs w:val="26"/>
        </w:rPr>
        <w:t>10</w:t>
      </w:r>
      <w:r w:rsidR="008C73F5" w:rsidRPr="00E65999">
        <w:rPr>
          <w:sz w:val="26"/>
          <w:szCs w:val="26"/>
        </w:rPr>
        <w:t xml:space="preserve"> «Об утверждении Положения о </w:t>
      </w:r>
      <w:r w:rsidR="0034236D" w:rsidRPr="00E65999">
        <w:rPr>
          <w:sz w:val="26"/>
          <w:szCs w:val="26"/>
        </w:rPr>
        <w:t>самообложении граждан на территории муниципального образования «Кировск» Кировского муниципального района Ленинградской области»</w:t>
      </w:r>
    </w:p>
    <w:p w:rsidR="003D5640" w:rsidRDefault="008C73F5" w:rsidP="008C73F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C73F5">
        <w:rPr>
          <w:sz w:val="28"/>
          <w:szCs w:val="28"/>
        </w:rPr>
        <w:t xml:space="preserve">В соответствии </w:t>
      </w:r>
      <w:r w:rsidR="00C80F2E">
        <w:rPr>
          <w:sz w:val="28"/>
          <w:szCs w:val="28"/>
        </w:rPr>
        <w:t xml:space="preserve"> с Федеральным законом</w:t>
      </w:r>
      <w:r w:rsidR="00DA249C" w:rsidRPr="00417A5C">
        <w:rPr>
          <w:sz w:val="28"/>
          <w:szCs w:val="28"/>
        </w:rPr>
        <w:t>от 20.03.2025 № 33-ФЗ «Об общих принципах организации местного самоуправления в единой системе публичной власти»</w:t>
      </w:r>
      <w:r w:rsidRPr="008C73F5">
        <w:rPr>
          <w:sz w:val="28"/>
          <w:szCs w:val="28"/>
        </w:rPr>
        <w:t xml:space="preserve">, </w:t>
      </w:r>
      <w:proofErr w:type="gramStart"/>
      <w:r w:rsidR="00FB1FDB" w:rsidRPr="002F3C71">
        <w:rPr>
          <w:b/>
          <w:sz w:val="28"/>
          <w:szCs w:val="28"/>
        </w:rPr>
        <w:t>р</w:t>
      </w:r>
      <w:proofErr w:type="gramEnd"/>
      <w:r w:rsidR="00FB1FDB">
        <w:rPr>
          <w:b/>
          <w:sz w:val="28"/>
          <w:szCs w:val="28"/>
        </w:rPr>
        <w:t xml:space="preserve"> е ш и л</w:t>
      </w:r>
      <w:r w:rsidR="00FB1FDB" w:rsidRPr="003905B7">
        <w:rPr>
          <w:b/>
          <w:sz w:val="28"/>
          <w:szCs w:val="28"/>
        </w:rPr>
        <w:t>:</w:t>
      </w:r>
    </w:p>
    <w:p w:rsidR="00C2339C" w:rsidRDefault="00FB1FDB" w:rsidP="00FB1FDB">
      <w:pPr>
        <w:shd w:val="clear" w:color="auto" w:fill="FFFFFF"/>
        <w:tabs>
          <w:tab w:val="left" w:pos="509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757E39">
        <w:rPr>
          <w:sz w:val="28"/>
          <w:szCs w:val="28"/>
        </w:rPr>
        <w:t xml:space="preserve">Внести </w:t>
      </w:r>
      <w:r>
        <w:rPr>
          <w:sz w:val="28"/>
          <w:szCs w:val="28"/>
        </w:rPr>
        <w:t xml:space="preserve">в решение совета депутатов </w:t>
      </w:r>
      <w:r w:rsidR="0034236D">
        <w:rPr>
          <w:sz w:val="28"/>
          <w:szCs w:val="28"/>
        </w:rPr>
        <w:t>муниципального образования «Кировск» Кировского муниципального района Ленинградской области от 22 марта 2018 года № 10 «Об утверждении</w:t>
      </w:r>
      <w:r w:rsidR="00C2339C" w:rsidRPr="00C2339C">
        <w:rPr>
          <w:sz w:val="28"/>
          <w:szCs w:val="28"/>
        </w:rPr>
        <w:t>Положения о самообложении граждан на территории муниципального образования «Кировск» Кировского муниципального района Ленинградской области»</w:t>
      </w:r>
      <w:r w:rsidR="00C2339C">
        <w:rPr>
          <w:sz w:val="28"/>
          <w:szCs w:val="28"/>
        </w:rPr>
        <w:t>следующие изменения:</w:t>
      </w:r>
    </w:p>
    <w:p w:rsidR="00C2339C" w:rsidRDefault="00C2339C" w:rsidP="00FB1FDB">
      <w:pPr>
        <w:shd w:val="clear" w:color="auto" w:fill="FFFFFF"/>
        <w:tabs>
          <w:tab w:val="left" w:pos="509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в </w:t>
      </w:r>
      <w:r w:rsidR="007C3DA9">
        <w:rPr>
          <w:sz w:val="28"/>
          <w:szCs w:val="28"/>
        </w:rPr>
        <w:t>наименовании</w:t>
      </w:r>
      <w:r>
        <w:rPr>
          <w:sz w:val="28"/>
          <w:szCs w:val="28"/>
        </w:rPr>
        <w:t xml:space="preserve"> слова «муниципального образования «Кировск» Кировского муниципального района Ленинградской области» заменить словами «Кировского городского поселения Кировского муниципального района Ленинградской области»;</w:t>
      </w:r>
    </w:p>
    <w:p w:rsidR="00C2339C" w:rsidRPr="009D5735" w:rsidRDefault="00C2339C" w:rsidP="00FB1FDB">
      <w:pPr>
        <w:shd w:val="clear" w:color="auto" w:fill="FFFFFF"/>
        <w:tabs>
          <w:tab w:val="left" w:pos="509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в преамбуле слова </w:t>
      </w:r>
      <w:r w:rsidR="005B727E">
        <w:rPr>
          <w:rFonts w:cs="Times New Roman"/>
          <w:sz w:val="28"/>
          <w:szCs w:val="28"/>
        </w:rPr>
        <w:t>«</w:t>
      </w:r>
      <w:r w:rsidRPr="00C2339C">
        <w:rPr>
          <w:rFonts w:cs="Times New Roman"/>
          <w:sz w:val="28"/>
          <w:szCs w:val="28"/>
        </w:rPr>
        <w:t>пунктом 4.1 части 1 статьи 25.1 и статьей 56 Федерального закона от 06 октября 2003 года №131-ФЗ «Об общих принципах организации местного самоуправления в Российской Федерации» заменить словами «</w:t>
      </w:r>
      <w:r w:rsidR="00C80F2E">
        <w:rPr>
          <w:rFonts w:cs="Times New Roman"/>
          <w:sz w:val="28"/>
          <w:szCs w:val="28"/>
        </w:rPr>
        <w:t xml:space="preserve">статьей 69 </w:t>
      </w:r>
      <w:r w:rsidRPr="008C73F5">
        <w:rPr>
          <w:sz w:val="28"/>
          <w:szCs w:val="28"/>
        </w:rPr>
        <w:t>Федеральн</w:t>
      </w:r>
      <w:r w:rsidR="00C80F2E">
        <w:rPr>
          <w:sz w:val="28"/>
          <w:szCs w:val="28"/>
        </w:rPr>
        <w:t>ого</w:t>
      </w:r>
      <w:r w:rsidRPr="008C73F5">
        <w:rPr>
          <w:sz w:val="28"/>
          <w:szCs w:val="28"/>
        </w:rPr>
        <w:t xml:space="preserve"> закон</w:t>
      </w:r>
      <w:r w:rsidR="00C80F2E">
        <w:rPr>
          <w:sz w:val="28"/>
          <w:szCs w:val="28"/>
        </w:rPr>
        <w:t>а</w:t>
      </w:r>
      <w:r w:rsidRPr="00417A5C">
        <w:rPr>
          <w:sz w:val="28"/>
          <w:szCs w:val="28"/>
        </w:rPr>
        <w:t xml:space="preserve">от 20.03.2025 № 33-ФЗ «Об общих принципах организации местного самоуправления в единой системе </w:t>
      </w:r>
      <w:r w:rsidRPr="005B727E">
        <w:rPr>
          <w:sz w:val="28"/>
          <w:szCs w:val="28"/>
        </w:rPr>
        <w:t>публичной власти</w:t>
      </w:r>
      <w:r w:rsidRPr="009D5735">
        <w:rPr>
          <w:sz w:val="28"/>
          <w:szCs w:val="28"/>
        </w:rPr>
        <w:t>», а также слова «от 22 ноября 2012 № 83» заменить словами «от 25 августа 2022 № 19»;</w:t>
      </w:r>
    </w:p>
    <w:p w:rsidR="000C486D" w:rsidRDefault="00C2339C" w:rsidP="000C486D">
      <w:pPr>
        <w:shd w:val="clear" w:color="auto" w:fill="FFFFFF"/>
        <w:tabs>
          <w:tab w:val="left" w:pos="509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</w:t>
      </w:r>
      <w:r w:rsidR="005B727E">
        <w:rPr>
          <w:sz w:val="28"/>
          <w:szCs w:val="28"/>
        </w:rPr>
        <w:t xml:space="preserve"> в пункте 1 </w:t>
      </w:r>
      <w:r w:rsidR="000C486D">
        <w:rPr>
          <w:sz w:val="28"/>
          <w:szCs w:val="28"/>
        </w:rPr>
        <w:t>слова «муниципального образования «Кировск» Кировского муниципального района Ленинградской области» заменить словами «Кировского городского поселения Кировского муниципального района Ленинградской области»;</w:t>
      </w:r>
    </w:p>
    <w:p w:rsidR="005B727E" w:rsidRDefault="005B727E" w:rsidP="005B727E">
      <w:pPr>
        <w:shd w:val="clear" w:color="auto" w:fill="FFFFFF"/>
        <w:tabs>
          <w:tab w:val="left" w:pos="509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1.4. в наименовании приложения слова «муниципального образования «Кировск» Кировского муниципального района Ленинградской области» заменить словами «Кировского городского поселения Кировского муниципального района Ленинградской области»;</w:t>
      </w:r>
    </w:p>
    <w:p w:rsidR="00320FC8" w:rsidRPr="007B39E7" w:rsidRDefault="000C486D" w:rsidP="00320FC8">
      <w:pPr>
        <w:shd w:val="clear" w:color="auto" w:fill="FFFFFF"/>
        <w:tabs>
          <w:tab w:val="left" w:pos="509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1.4.</w:t>
      </w:r>
      <w:r w:rsidR="00320FC8">
        <w:rPr>
          <w:sz w:val="28"/>
          <w:szCs w:val="28"/>
        </w:rPr>
        <w:t xml:space="preserve"> в преамбуле </w:t>
      </w:r>
      <w:r w:rsidR="005B727E">
        <w:rPr>
          <w:sz w:val="28"/>
          <w:szCs w:val="28"/>
        </w:rPr>
        <w:t>приложения с</w:t>
      </w:r>
      <w:r w:rsidR="00320FC8">
        <w:rPr>
          <w:sz w:val="28"/>
          <w:szCs w:val="28"/>
        </w:rPr>
        <w:t xml:space="preserve">лова </w:t>
      </w:r>
      <w:r w:rsidR="005B727E">
        <w:rPr>
          <w:rFonts w:cs="Times New Roman"/>
          <w:sz w:val="28"/>
          <w:szCs w:val="28"/>
        </w:rPr>
        <w:t>«</w:t>
      </w:r>
      <w:r w:rsidR="00320FC8" w:rsidRPr="00C2339C">
        <w:rPr>
          <w:rFonts w:cs="Times New Roman"/>
          <w:sz w:val="28"/>
          <w:szCs w:val="28"/>
        </w:rPr>
        <w:t>пунктом 4.1 части 1 статьи 25.1 и статьей 56 Федерального закона от 06 октября 2003 года №131-ФЗ «Об общих принципах организации местного самоуправления в Российской Федерации» заменить словами «</w:t>
      </w:r>
      <w:r w:rsidR="00B27738">
        <w:rPr>
          <w:rFonts w:cs="Times New Roman"/>
          <w:sz w:val="28"/>
          <w:szCs w:val="28"/>
        </w:rPr>
        <w:t>со статьей 69 Федерального закона</w:t>
      </w:r>
      <w:r w:rsidR="00320FC8" w:rsidRPr="00417A5C">
        <w:rPr>
          <w:sz w:val="28"/>
          <w:szCs w:val="28"/>
        </w:rPr>
        <w:t xml:space="preserve">от 20.03.2025 № 33-ФЗ «Об общих принципах организации местного самоуправления в единой системе </w:t>
      </w:r>
      <w:r w:rsidR="00320FC8" w:rsidRPr="00417A5C">
        <w:rPr>
          <w:sz w:val="28"/>
          <w:szCs w:val="28"/>
        </w:rPr>
        <w:lastRenderedPageBreak/>
        <w:t>публичной власти</w:t>
      </w:r>
      <w:r w:rsidR="00320FC8" w:rsidRPr="007B39E7">
        <w:rPr>
          <w:sz w:val="28"/>
          <w:szCs w:val="28"/>
        </w:rPr>
        <w:t>», а также слова «от 22 ноября 2012 № 83» заменить словами «от 25 августа 2022 № 19»;</w:t>
      </w:r>
    </w:p>
    <w:p w:rsidR="00320FC8" w:rsidRDefault="00320FC8" w:rsidP="00D917DF">
      <w:pPr>
        <w:autoSpaceDE w:val="0"/>
        <w:autoSpaceDN w:val="0"/>
        <w:adjustRightInd w:val="0"/>
        <w:ind w:firstLine="708"/>
        <w:jc w:val="both"/>
        <w:rPr>
          <w:rFonts w:eastAsiaTheme="minorHAnsi" w:cs="Times New Roman"/>
          <w:sz w:val="28"/>
          <w:szCs w:val="28"/>
          <w:lang w:eastAsia="en-US"/>
        </w:rPr>
      </w:pPr>
      <w:r>
        <w:rPr>
          <w:sz w:val="28"/>
          <w:szCs w:val="28"/>
        </w:rPr>
        <w:t xml:space="preserve">1.5. Пункт 1 статьи 1 </w:t>
      </w:r>
      <w:r w:rsidR="005B727E">
        <w:rPr>
          <w:sz w:val="28"/>
          <w:szCs w:val="28"/>
        </w:rPr>
        <w:t>приложения</w:t>
      </w:r>
      <w:r>
        <w:rPr>
          <w:sz w:val="28"/>
          <w:szCs w:val="28"/>
        </w:rPr>
        <w:t xml:space="preserve"> изложить в </w:t>
      </w:r>
      <w:bookmarkStart w:id="0" w:name="_GoBack"/>
      <w:bookmarkEnd w:id="0"/>
      <w:r>
        <w:rPr>
          <w:sz w:val="28"/>
          <w:szCs w:val="28"/>
        </w:rPr>
        <w:t>следующей редакции «</w:t>
      </w:r>
      <w:r>
        <w:rPr>
          <w:rFonts w:eastAsiaTheme="minorHAnsi" w:cs="Times New Roman"/>
          <w:sz w:val="28"/>
          <w:szCs w:val="28"/>
          <w:lang w:eastAsia="en-US"/>
        </w:rPr>
        <w:t>Под средствами самообложения граждан понимаются разовые платежи граждан, осуществляемые для решения конкретных вопросов непосредственного обеспечения жизнедеятельности населения Кировского городского поселения Кировского муниципального</w:t>
      </w:r>
      <w:r w:rsidR="00D917DF">
        <w:rPr>
          <w:rFonts w:eastAsiaTheme="minorHAnsi" w:cs="Times New Roman"/>
          <w:sz w:val="28"/>
          <w:szCs w:val="28"/>
          <w:lang w:eastAsia="en-US"/>
        </w:rPr>
        <w:t xml:space="preserve"> района Ленинградской области (</w:t>
      </w:r>
      <w:r>
        <w:rPr>
          <w:rFonts w:eastAsiaTheme="minorHAnsi" w:cs="Times New Roman"/>
          <w:sz w:val="28"/>
          <w:szCs w:val="28"/>
          <w:lang w:eastAsia="en-US"/>
        </w:rPr>
        <w:t>далее- МО «Кировск», поселение);</w:t>
      </w:r>
    </w:p>
    <w:p w:rsidR="00C2339C" w:rsidRDefault="00320FC8" w:rsidP="00FB1FDB">
      <w:pPr>
        <w:shd w:val="clear" w:color="auto" w:fill="FFFFFF"/>
        <w:tabs>
          <w:tab w:val="left" w:pos="509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1.6. в пункте 3 статьи 1 </w:t>
      </w:r>
      <w:r w:rsidR="00960E92">
        <w:rPr>
          <w:sz w:val="28"/>
          <w:szCs w:val="28"/>
        </w:rPr>
        <w:t>приложения</w:t>
      </w:r>
      <w:r>
        <w:rPr>
          <w:sz w:val="28"/>
          <w:szCs w:val="28"/>
        </w:rPr>
        <w:t xml:space="preserve"> слова «Федеральным законом </w:t>
      </w:r>
      <w:r w:rsidRPr="00D917DF">
        <w:rPr>
          <w:sz w:val="28"/>
          <w:szCs w:val="28"/>
        </w:rPr>
        <w:t>«О</w:t>
      </w:r>
      <w:r w:rsidRPr="00D917DF">
        <w:rPr>
          <w:rFonts w:cs="Times New Roman"/>
          <w:sz w:val="28"/>
          <w:szCs w:val="28"/>
        </w:rPr>
        <w:t>б общих принципах организации местного самоуправления в Российской Федерации»</w:t>
      </w:r>
      <w:r>
        <w:rPr>
          <w:rFonts w:cs="Times New Roman"/>
          <w:sz w:val="28"/>
          <w:szCs w:val="28"/>
        </w:rPr>
        <w:t xml:space="preserve"> заменить словами «</w:t>
      </w:r>
      <w:r w:rsidRPr="008C73F5">
        <w:rPr>
          <w:sz w:val="28"/>
          <w:szCs w:val="28"/>
        </w:rPr>
        <w:t xml:space="preserve">Федеральным законом </w:t>
      </w:r>
      <w:r w:rsidRPr="00417A5C">
        <w:rPr>
          <w:sz w:val="28"/>
          <w:szCs w:val="28"/>
        </w:rPr>
        <w:t>«Об общих принципах организации местного самоуправления в единой системе публичной власти»</w:t>
      </w:r>
      <w:r>
        <w:rPr>
          <w:sz w:val="28"/>
          <w:szCs w:val="28"/>
        </w:rPr>
        <w:t>;</w:t>
      </w:r>
    </w:p>
    <w:p w:rsidR="00D917DF" w:rsidRDefault="00D917DF" w:rsidP="00FB1FDB">
      <w:pPr>
        <w:shd w:val="clear" w:color="auto" w:fill="FFFFFF"/>
        <w:tabs>
          <w:tab w:val="left" w:pos="509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1.7. В пункте 2 статьи 2 </w:t>
      </w:r>
      <w:r w:rsidR="00960E92">
        <w:rPr>
          <w:sz w:val="28"/>
          <w:szCs w:val="28"/>
        </w:rPr>
        <w:t>приложения</w:t>
      </w:r>
      <w:r>
        <w:rPr>
          <w:sz w:val="28"/>
          <w:szCs w:val="28"/>
        </w:rPr>
        <w:t xml:space="preserve"> слово «поселение» заменить словами «населенного пункта (либо части его территории);</w:t>
      </w:r>
    </w:p>
    <w:p w:rsidR="00D917DF" w:rsidRDefault="00D917DF" w:rsidP="00FB1FDB">
      <w:pPr>
        <w:shd w:val="clear" w:color="auto" w:fill="FFFFFF"/>
        <w:tabs>
          <w:tab w:val="left" w:pos="509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1.8. В пункте 5 статьи 2 </w:t>
      </w:r>
      <w:r w:rsidR="00960E92">
        <w:rPr>
          <w:sz w:val="28"/>
          <w:szCs w:val="28"/>
        </w:rPr>
        <w:t>приложения</w:t>
      </w:r>
      <w:r>
        <w:rPr>
          <w:sz w:val="28"/>
          <w:szCs w:val="28"/>
        </w:rPr>
        <w:t xml:space="preserve"> слова «</w:t>
      </w:r>
      <w:r w:rsidRPr="003A1937">
        <w:rPr>
          <w:rFonts w:cs="Times New Roman"/>
          <w:sz w:val="28"/>
          <w:szCs w:val="28"/>
        </w:rPr>
        <w:t>местного значения»</w:t>
      </w:r>
      <w:r>
        <w:rPr>
          <w:rFonts w:cs="Times New Roman"/>
          <w:sz w:val="28"/>
          <w:szCs w:val="28"/>
        </w:rPr>
        <w:t xml:space="preserve"> заменить словами «</w:t>
      </w:r>
      <w:r>
        <w:rPr>
          <w:rFonts w:eastAsiaTheme="minorHAnsi" w:cs="Times New Roman"/>
          <w:sz w:val="28"/>
          <w:szCs w:val="28"/>
          <w:lang w:eastAsia="en-US"/>
        </w:rPr>
        <w:t>непосредственного обеспечения жизнедеятельности населениянепосредственного обеспечения жизнедеятельности населения»;</w:t>
      </w:r>
    </w:p>
    <w:p w:rsidR="00475B1F" w:rsidRPr="00417A5C" w:rsidRDefault="00475B1F" w:rsidP="00475B1F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</w:t>
      </w:r>
      <w:r w:rsidRPr="00417A5C">
        <w:rPr>
          <w:bCs/>
          <w:sz w:val="28"/>
          <w:szCs w:val="28"/>
        </w:rPr>
        <w:t>Настоящее решение вступает в силу со дня его официального опубликования в газете «Неделя нашего города», подлежит размещению на официальном сайте Кировского городского поселения Кировского муниципального района Ленинградской области по адресу kirovsklenobl.gosuslugi.ru. и в сетевом издании «Неделя нашего города+» по адресу https://nngplus.ru/.</w:t>
      </w:r>
    </w:p>
    <w:p w:rsidR="00FB1FDB" w:rsidRPr="00FB1FDB" w:rsidRDefault="00FB1FDB" w:rsidP="00FB1FDB">
      <w:pPr>
        <w:ind w:firstLine="720"/>
        <w:jc w:val="both"/>
        <w:rPr>
          <w:rFonts w:cs="Times New Roman"/>
          <w:sz w:val="28"/>
          <w:szCs w:val="28"/>
        </w:rPr>
      </w:pPr>
    </w:p>
    <w:p w:rsidR="00FB1FDB" w:rsidRDefault="00FB1FDB" w:rsidP="00FB1FDB">
      <w:pPr>
        <w:ind w:firstLine="720"/>
        <w:jc w:val="both"/>
        <w:rPr>
          <w:rFonts w:cs="Times New Roman"/>
          <w:sz w:val="28"/>
          <w:szCs w:val="28"/>
        </w:rPr>
      </w:pPr>
    </w:p>
    <w:p w:rsidR="00FB1FDB" w:rsidRPr="004A2189" w:rsidRDefault="00FB1FDB" w:rsidP="00FB1FDB">
      <w:pPr>
        <w:pStyle w:val="11"/>
        <w:spacing w:line="240" w:lineRule="auto"/>
        <w:rPr>
          <w:rFonts w:ascii="Times New Roman" w:eastAsia="Times" w:hAnsi="Times New Roman" w:cs="Times New Roman"/>
          <w:sz w:val="28"/>
          <w:szCs w:val="28"/>
        </w:rPr>
      </w:pPr>
      <w:r>
        <w:rPr>
          <w:rFonts w:ascii="Times New Roman" w:eastAsia="Times" w:hAnsi="Times New Roman" w:cs="Times New Roman"/>
          <w:sz w:val="28"/>
          <w:szCs w:val="28"/>
        </w:rPr>
        <w:t xml:space="preserve">Глава муниципального образования                          </w:t>
      </w:r>
      <w:r w:rsidR="00B85B53">
        <w:rPr>
          <w:rFonts w:ascii="Times New Roman" w:eastAsia="Times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" w:hAnsi="Times New Roman" w:cs="Times New Roman"/>
          <w:sz w:val="28"/>
          <w:szCs w:val="28"/>
        </w:rPr>
        <w:t xml:space="preserve">         </w:t>
      </w:r>
      <w:r w:rsidR="00B85B53">
        <w:rPr>
          <w:rFonts w:ascii="Times New Roman" w:eastAsia="Times" w:hAnsi="Times New Roman" w:cs="Times New Roman"/>
          <w:sz w:val="28"/>
          <w:szCs w:val="28"/>
        </w:rPr>
        <w:t xml:space="preserve">   </w:t>
      </w:r>
      <w:r>
        <w:rPr>
          <w:rFonts w:ascii="Times New Roman" w:eastAsia="Times" w:hAnsi="Times New Roman" w:cs="Times New Roman"/>
          <w:sz w:val="28"/>
          <w:szCs w:val="28"/>
        </w:rPr>
        <w:t xml:space="preserve">      </w:t>
      </w:r>
      <w:r w:rsidRPr="001F581A">
        <w:rPr>
          <w:rFonts w:ascii="Times New Roman" w:hAnsi="Times New Roman"/>
          <w:sz w:val="28"/>
          <w:szCs w:val="28"/>
        </w:rPr>
        <w:t>А.</w:t>
      </w:r>
      <w:r w:rsidR="00B85B53">
        <w:rPr>
          <w:rFonts w:ascii="Times New Roman" w:hAnsi="Times New Roman"/>
          <w:sz w:val="28"/>
          <w:szCs w:val="28"/>
        </w:rPr>
        <w:t xml:space="preserve"> </w:t>
      </w:r>
      <w:r w:rsidRPr="001F581A">
        <w:rPr>
          <w:rFonts w:ascii="Times New Roman" w:hAnsi="Times New Roman"/>
          <w:sz w:val="28"/>
          <w:szCs w:val="28"/>
        </w:rPr>
        <w:t>А. Литвинов</w:t>
      </w:r>
    </w:p>
    <w:p w:rsidR="00FB1FDB" w:rsidRDefault="00FB1FDB" w:rsidP="00FB1FDB">
      <w:pPr>
        <w:pStyle w:val="af4"/>
        <w:outlineLvl w:val="0"/>
        <w:rPr>
          <w:sz w:val="20"/>
          <w:szCs w:val="20"/>
        </w:rPr>
      </w:pPr>
    </w:p>
    <w:p w:rsidR="00D917DF" w:rsidRDefault="00D917DF" w:rsidP="00FB1FDB">
      <w:pPr>
        <w:pStyle w:val="af4"/>
        <w:outlineLvl w:val="0"/>
        <w:rPr>
          <w:sz w:val="20"/>
          <w:szCs w:val="20"/>
        </w:rPr>
      </w:pPr>
    </w:p>
    <w:p w:rsidR="00D917DF" w:rsidRDefault="00D917DF" w:rsidP="00FB1FDB">
      <w:pPr>
        <w:pStyle w:val="af4"/>
        <w:outlineLvl w:val="0"/>
        <w:rPr>
          <w:sz w:val="20"/>
          <w:szCs w:val="20"/>
        </w:rPr>
      </w:pPr>
    </w:p>
    <w:p w:rsidR="00D917DF" w:rsidRDefault="00D917DF" w:rsidP="00FB1FDB">
      <w:pPr>
        <w:pStyle w:val="af4"/>
        <w:outlineLvl w:val="0"/>
        <w:rPr>
          <w:sz w:val="20"/>
          <w:szCs w:val="20"/>
        </w:rPr>
      </w:pPr>
    </w:p>
    <w:p w:rsidR="00D917DF" w:rsidRDefault="00D917DF" w:rsidP="00FB1FDB">
      <w:pPr>
        <w:pStyle w:val="af4"/>
        <w:outlineLvl w:val="0"/>
        <w:rPr>
          <w:sz w:val="20"/>
          <w:szCs w:val="20"/>
        </w:rPr>
      </w:pPr>
    </w:p>
    <w:p w:rsidR="00D917DF" w:rsidRDefault="00D917DF" w:rsidP="00FB1FDB">
      <w:pPr>
        <w:pStyle w:val="af4"/>
        <w:outlineLvl w:val="0"/>
        <w:rPr>
          <w:sz w:val="20"/>
          <w:szCs w:val="20"/>
        </w:rPr>
      </w:pPr>
    </w:p>
    <w:p w:rsidR="00D917DF" w:rsidRDefault="00D917DF" w:rsidP="00FB1FDB">
      <w:pPr>
        <w:pStyle w:val="af4"/>
        <w:outlineLvl w:val="0"/>
        <w:rPr>
          <w:sz w:val="20"/>
          <w:szCs w:val="20"/>
        </w:rPr>
      </w:pPr>
    </w:p>
    <w:p w:rsidR="00D917DF" w:rsidRDefault="00D917DF" w:rsidP="00FB1FDB">
      <w:pPr>
        <w:pStyle w:val="af4"/>
        <w:outlineLvl w:val="0"/>
        <w:rPr>
          <w:sz w:val="20"/>
          <w:szCs w:val="20"/>
        </w:rPr>
      </w:pPr>
    </w:p>
    <w:p w:rsidR="00D917DF" w:rsidRDefault="00D917DF" w:rsidP="00FB1FDB">
      <w:pPr>
        <w:pStyle w:val="af4"/>
        <w:outlineLvl w:val="0"/>
        <w:rPr>
          <w:sz w:val="20"/>
          <w:szCs w:val="20"/>
        </w:rPr>
      </w:pPr>
    </w:p>
    <w:p w:rsidR="00D917DF" w:rsidRDefault="00D917DF" w:rsidP="00FB1FDB">
      <w:pPr>
        <w:pStyle w:val="af4"/>
        <w:outlineLvl w:val="0"/>
        <w:rPr>
          <w:sz w:val="20"/>
          <w:szCs w:val="20"/>
        </w:rPr>
      </w:pPr>
    </w:p>
    <w:p w:rsidR="00D917DF" w:rsidRDefault="00D917DF" w:rsidP="00FB1FDB">
      <w:pPr>
        <w:pStyle w:val="af4"/>
        <w:outlineLvl w:val="0"/>
        <w:rPr>
          <w:sz w:val="20"/>
          <w:szCs w:val="20"/>
        </w:rPr>
      </w:pPr>
    </w:p>
    <w:p w:rsidR="00D917DF" w:rsidRDefault="00D917DF" w:rsidP="00FB1FDB">
      <w:pPr>
        <w:pStyle w:val="af4"/>
        <w:outlineLvl w:val="0"/>
        <w:rPr>
          <w:sz w:val="20"/>
          <w:szCs w:val="20"/>
        </w:rPr>
      </w:pPr>
    </w:p>
    <w:p w:rsidR="00D917DF" w:rsidRDefault="00D917DF" w:rsidP="00FB1FDB">
      <w:pPr>
        <w:pStyle w:val="af4"/>
        <w:outlineLvl w:val="0"/>
        <w:rPr>
          <w:sz w:val="20"/>
          <w:szCs w:val="20"/>
        </w:rPr>
      </w:pPr>
    </w:p>
    <w:p w:rsidR="00D917DF" w:rsidRDefault="00D917DF" w:rsidP="00FB1FDB">
      <w:pPr>
        <w:pStyle w:val="af4"/>
        <w:outlineLvl w:val="0"/>
        <w:rPr>
          <w:sz w:val="20"/>
          <w:szCs w:val="20"/>
        </w:rPr>
      </w:pPr>
    </w:p>
    <w:p w:rsidR="00D917DF" w:rsidRDefault="00D917DF" w:rsidP="00FB1FDB">
      <w:pPr>
        <w:pStyle w:val="af4"/>
        <w:outlineLvl w:val="0"/>
        <w:rPr>
          <w:sz w:val="20"/>
          <w:szCs w:val="20"/>
        </w:rPr>
      </w:pPr>
    </w:p>
    <w:p w:rsidR="00D917DF" w:rsidRDefault="00D917DF" w:rsidP="00FB1FDB">
      <w:pPr>
        <w:pStyle w:val="af4"/>
        <w:outlineLvl w:val="0"/>
        <w:rPr>
          <w:sz w:val="20"/>
          <w:szCs w:val="20"/>
        </w:rPr>
      </w:pPr>
    </w:p>
    <w:p w:rsidR="00D917DF" w:rsidRDefault="00D917DF" w:rsidP="00FB1FDB">
      <w:pPr>
        <w:pStyle w:val="af4"/>
        <w:outlineLvl w:val="0"/>
        <w:rPr>
          <w:sz w:val="20"/>
          <w:szCs w:val="20"/>
        </w:rPr>
      </w:pPr>
    </w:p>
    <w:p w:rsidR="00D917DF" w:rsidRDefault="00D917DF" w:rsidP="00FB1FDB">
      <w:pPr>
        <w:pStyle w:val="af4"/>
        <w:outlineLvl w:val="0"/>
        <w:rPr>
          <w:sz w:val="20"/>
          <w:szCs w:val="20"/>
        </w:rPr>
      </w:pPr>
    </w:p>
    <w:p w:rsidR="00475B1F" w:rsidRDefault="00475B1F" w:rsidP="00FB1FDB">
      <w:pPr>
        <w:pStyle w:val="af4"/>
        <w:outlineLvl w:val="0"/>
        <w:rPr>
          <w:sz w:val="20"/>
          <w:szCs w:val="20"/>
        </w:rPr>
      </w:pPr>
    </w:p>
    <w:p w:rsidR="00475B1F" w:rsidRDefault="00475B1F" w:rsidP="00FB1FDB">
      <w:pPr>
        <w:pStyle w:val="af4"/>
        <w:outlineLvl w:val="0"/>
        <w:rPr>
          <w:sz w:val="20"/>
          <w:szCs w:val="20"/>
        </w:rPr>
      </w:pPr>
    </w:p>
    <w:p w:rsidR="00475B1F" w:rsidRDefault="00475B1F" w:rsidP="00FB1FDB">
      <w:pPr>
        <w:pStyle w:val="af4"/>
        <w:outlineLvl w:val="0"/>
        <w:rPr>
          <w:sz w:val="20"/>
          <w:szCs w:val="20"/>
        </w:rPr>
      </w:pPr>
    </w:p>
    <w:p w:rsidR="00475B1F" w:rsidRDefault="00E5144F" w:rsidP="00475B1F">
      <w:pPr>
        <w:jc w:val="both"/>
        <w:rPr>
          <w:sz w:val="18"/>
          <w:szCs w:val="18"/>
        </w:rPr>
      </w:pPr>
      <w:r>
        <w:rPr>
          <w:sz w:val="20"/>
          <w:szCs w:val="20"/>
        </w:rPr>
        <w:t>Р</w:t>
      </w:r>
      <w:r w:rsidR="00FB1FDB" w:rsidRPr="00FB1FDB">
        <w:rPr>
          <w:sz w:val="20"/>
          <w:szCs w:val="20"/>
        </w:rPr>
        <w:t xml:space="preserve">азослано: </w:t>
      </w:r>
      <w:r w:rsidR="00475B1F" w:rsidRPr="00AF43B4">
        <w:rPr>
          <w:sz w:val="18"/>
          <w:szCs w:val="18"/>
        </w:rPr>
        <w:t>дело, Кировская городская прокуратура</w:t>
      </w:r>
      <w:r w:rsidR="00475B1F">
        <w:rPr>
          <w:sz w:val="18"/>
          <w:szCs w:val="18"/>
        </w:rPr>
        <w:t>, сетевое издание «Неделя нашего города+», аппарат совета депутатов, сайт</w:t>
      </w:r>
    </w:p>
    <w:sectPr w:rsidR="00475B1F" w:rsidSect="00D85A37">
      <w:pgSz w:w="11906" w:h="16838"/>
      <w:pgMar w:top="709" w:right="567" w:bottom="992" w:left="147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B1FDB"/>
    <w:rsid w:val="000410DA"/>
    <w:rsid w:val="000C486D"/>
    <w:rsid w:val="000D3C79"/>
    <w:rsid w:val="00201B33"/>
    <w:rsid w:val="002350FD"/>
    <w:rsid w:val="002E0A27"/>
    <w:rsid w:val="002F38E2"/>
    <w:rsid w:val="00320FC8"/>
    <w:rsid w:val="00331F27"/>
    <w:rsid w:val="0033222C"/>
    <w:rsid w:val="00335A0E"/>
    <w:rsid w:val="0034236D"/>
    <w:rsid w:val="0039757E"/>
    <w:rsid w:val="003D5640"/>
    <w:rsid w:val="004430C5"/>
    <w:rsid w:val="00474513"/>
    <w:rsid w:val="00475B1F"/>
    <w:rsid w:val="0047772C"/>
    <w:rsid w:val="00494001"/>
    <w:rsid w:val="004D259F"/>
    <w:rsid w:val="004E0D83"/>
    <w:rsid w:val="00575EC1"/>
    <w:rsid w:val="005B727E"/>
    <w:rsid w:val="005F3E7F"/>
    <w:rsid w:val="00604C7D"/>
    <w:rsid w:val="00607817"/>
    <w:rsid w:val="00700132"/>
    <w:rsid w:val="00761BC4"/>
    <w:rsid w:val="007B39E7"/>
    <w:rsid w:val="007B76EE"/>
    <w:rsid w:val="007C3AA2"/>
    <w:rsid w:val="007C3DA9"/>
    <w:rsid w:val="008043CF"/>
    <w:rsid w:val="00810B04"/>
    <w:rsid w:val="0083783C"/>
    <w:rsid w:val="00871A06"/>
    <w:rsid w:val="008C73F5"/>
    <w:rsid w:val="00960E92"/>
    <w:rsid w:val="009D5735"/>
    <w:rsid w:val="009D68E0"/>
    <w:rsid w:val="009F4321"/>
    <w:rsid w:val="00A67D3F"/>
    <w:rsid w:val="00A90937"/>
    <w:rsid w:val="00B27738"/>
    <w:rsid w:val="00B8457A"/>
    <w:rsid w:val="00B85B53"/>
    <w:rsid w:val="00BF6CC8"/>
    <w:rsid w:val="00C0094A"/>
    <w:rsid w:val="00C2339C"/>
    <w:rsid w:val="00C256EF"/>
    <w:rsid w:val="00C77975"/>
    <w:rsid w:val="00C80F2E"/>
    <w:rsid w:val="00C96C18"/>
    <w:rsid w:val="00D2265A"/>
    <w:rsid w:val="00D761B1"/>
    <w:rsid w:val="00D85A37"/>
    <w:rsid w:val="00D917DF"/>
    <w:rsid w:val="00DA249C"/>
    <w:rsid w:val="00DB67C0"/>
    <w:rsid w:val="00DD6DC0"/>
    <w:rsid w:val="00E107A4"/>
    <w:rsid w:val="00E5144F"/>
    <w:rsid w:val="00E65999"/>
    <w:rsid w:val="00EC2554"/>
    <w:rsid w:val="00EC65F2"/>
    <w:rsid w:val="00F31031"/>
    <w:rsid w:val="00F6479D"/>
    <w:rsid w:val="00FB1FDB"/>
    <w:rsid w:val="00FF41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FDB"/>
    <w:pPr>
      <w:spacing w:after="0" w:line="240" w:lineRule="auto"/>
    </w:pPr>
    <w:rPr>
      <w:rFonts w:ascii="Times New Roman" w:eastAsia="Times New Roman" w:hAnsi="Times New Roman" w:cs="Arial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39757E"/>
    <w:pPr>
      <w:keepNext/>
      <w:spacing w:before="240" w:after="60"/>
      <w:outlineLvl w:val="0"/>
    </w:pPr>
    <w:rPr>
      <w:rFonts w:asciiTheme="majorHAnsi" w:eastAsiaTheme="majorEastAsia" w:hAnsiTheme="majorHAnsi" w:cs="Times New Roman"/>
      <w:b/>
      <w:bCs/>
      <w:kern w:val="32"/>
      <w:sz w:val="32"/>
      <w:szCs w:val="3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757E"/>
    <w:pPr>
      <w:keepNext/>
      <w:spacing w:before="240" w:after="60"/>
      <w:outlineLvl w:val="1"/>
    </w:pPr>
    <w:rPr>
      <w:rFonts w:asciiTheme="majorHAnsi" w:eastAsiaTheme="majorEastAsia" w:hAnsiTheme="majorHAnsi" w:cs="Times New Roman"/>
      <w:b/>
      <w:bCs/>
      <w:i/>
      <w:iCs/>
      <w:sz w:val="28"/>
      <w:szCs w:val="28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757E"/>
    <w:pPr>
      <w:keepNext/>
      <w:spacing w:before="240" w:after="60"/>
      <w:outlineLvl w:val="2"/>
    </w:pPr>
    <w:rPr>
      <w:rFonts w:asciiTheme="majorHAnsi" w:eastAsiaTheme="majorEastAsia" w:hAnsiTheme="majorHAnsi" w:cs="Times New Roman"/>
      <w:b/>
      <w:bCs/>
      <w:sz w:val="26"/>
      <w:szCs w:val="26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757E"/>
    <w:pPr>
      <w:keepNext/>
      <w:spacing w:before="240" w:after="60"/>
      <w:outlineLvl w:val="3"/>
    </w:pPr>
    <w:rPr>
      <w:rFonts w:asciiTheme="minorHAnsi" w:eastAsiaTheme="minorHAnsi" w:hAnsiTheme="minorHAnsi" w:cs="Times New Roman"/>
      <w:b/>
      <w:bCs/>
      <w:sz w:val="28"/>
      <w:szCs w:val="28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757E"/>
    <w:pPr>
      <w:spacing w:before="240" w:after="60"/>
      <w:outlineLvl w:val="4"/>
    </w:pPr>
    <w:rPr>
      <w:rFonts w:asciiTheme="minorHAnsi" w:eastAsiaTheme="minorHAnsi" w:hAnsiTheme="minorHAnsi" w:cs="Times New Roman"/>
      <w:b/>
      <w:bCs/>
      <w:i/>
      <w:iCs/>
      <w:sz w:val="26"/>
      <w:szCs w:val="26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757E"/>
    <w:pPr>
      <w:spacing w:before="240" w:after="60"/>
      <w:outlineLvl w:val="5"/>
    </w:pPr>
    <w:rPr>
      <w:rFonts w:asciiTheme="minorHAnsi" w:eastAsiaTheme="minorHAnsi" w:hAnsiTheme="minorHAnsi" w:cs="Times New Roman"/>
      <w:b/>
      <w:bCs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757E"/>
    <w:pPr>
      <w:spacing w:before="240" w:after="60"/>
      <w:outlineLvl w:val="6"/>
    </w:pPr>
    <w:rPr>
      <w:rFonts w:asciiTheme="minorHAnsi" w:eastAsiaTheme="minorHAnsi" w:hAnsiTheme="minorHAnsi" w:cs="Times New Roman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757E"/>
    <w:pPr>
      <w:spacing w:before="240" w:after="60"/>
      <w:outlineLvl w:val="7"/>
    </w:pPr>
    <w:rPr>
      <w:rFonts w:asciiTheme="minorHAnsi" w:eastAsiaTheme="minorHAnsi" w:hAnsiTheme="minorHAnsi" w:cs="Times New Roman"/>
      <w:i/>
      <w:iCs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757E"/>
    <w:pPr>
      <w:spacing w:before="240" w:after="60"/>
      <w:outlineLvl w:val="8"/>
    </w:pPr>
    <w:rPr>
      <w:rFonts w:asciiTheme="majorHAnsi" w:eastAsiaTheme="majorEastAsia" w:hAnsiTheme="majorHAnsi" w:cs="Times New Roman"/>
      <w:sz w:val="22"/>
      <w:szCs w:val="22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757E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9757E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9757E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39757E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39757E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39757E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39757E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39757E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39757E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39757E"/>
    <w:pPr>
      <w:spacing w:before="240" w:after="60"/>
      <w:jc w:val="center"/>
      <w:outlineLvl w:val="0"/>
    </w:pPr>
    <w:rPr>
      <w:rFonts w:asciiTheme="majorHAnsi" w:eastAsiaTheme="majorEastAsia" w:hAnsiTheme="majorHAnsi" w:cs="Times New Roman"/>
      <w:b/>
      <w:bCs/>
      <w:kern w:val="28"/>
      <w:sz w:val="32"/>
      <w:szCs w:val="32"/>
      <w:lang w:val="en-US" w:eastAsia="en-US" w:bidi="en-US"/>
    </w:rPr>
  </w:style>
  <w:style w:type="character" w:customStyle="1" w:styleId="a4">
    <w:name w:val="Название Знак"/>
    <w:basedOn w:val="a0"/>
    <w:link w:val="a3"/>
    <w:uiPriority w:val="10"/>
    <w:rsid w:val="0039757E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39757E"/>
    <w:pPr>
      <w:spacing w:after="60"/>
      <w:jc w:val="center"/>
      <w:outlineLvl w:val="1"/>
    </w:pPr>
    <w:rPr>
      <w:rFonts w:asciiTheme="majorHAnsi" w:eastAsiaTheme="majorEastAsia" w:hAnsiTheme="majorHAnsi" w:cs="Times New Roman"/>
      <w:lang w:val="en-US" w:eastAsia="en-US" w:bidi="en-US"/>
    </w:rPr>
  </w:style>
  <w:style w:type="character" w:customStyle="1" w:styleId="a6">
    <w:name w:val="Подзаголовок Знак"/>
    <w:basedOn w:val="a0"/>
    <w:link w:val="a5"/>
    <w:uiPriority w:val="11"/>
    <w:rsid w:val="0039757E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39757E"/>
    <w:rPr>
      <w:b/>
      <w:bCs/>
    </w:rPr>
  </w:style>
  <w:style w:type="character" w:styleId="a8">
    <w:name w:val="Emphasis"/>
    <w:basedOn w:val="a0"/>
    <w:uiPriority w:val="20"/>
    <w:qFormat/>
    <w:rsid w:val="0039757E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39757E"/>
    <w:rPr>
      <w:rFonts w:asciiTheme="minorHAnsi" w:eastAsiaTheme="minorHAnsi" w:hAnsiTheme="minorHAnsi" w:cs="Times New Roman"/>
      <w:szCs w:val="32"/>
      <w:lang w:val="en-US" w:eastAsia="en-US" w:bidi="en-US"/>
    </w:rPr>
  </w:style>
  <w:style w:type="paragraph" w:styleId="aa">
    <w:name w:val="List Paragraph"/>
    <w:basedOn w:val="a"/>
    <w:link w:val="ab"/>
    <w:qFormat/>
    <w:rsid w:val="0039757E"/>
    <w:pPr>
      <w:ind w:left="720"/>
      <w:contextualSpacing/>
    </w:pPr>
    <w:rPr>
      <w:rFonts w:asciiTheme="minorHAnsi" w:eastAsiaTheme="minorHAnsi" w:hAnsiTheme="minorHAnsi" w:cs="Times New Roman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39757E"/>
    <w:rPr>
      <w:rFonts w:asciiTheme="minorHAnsi" w:eastAsiaTheme="minorHAnsi" w:hAnsiTheme="minorHAnsi" w:cs="Times New Roman"/>
      <w:i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39757E"/>
    <w:rPr>
      <w:i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39757E"/>
    <w:pPr>
      <w:ind w:left="720" w:right="720"/>
    </w:pPr>
    <w:rPr>
      <w:rFonts w:asciiTheme="minorHAnsi" w:eastAsiaTheme="minorHAnsi" w:hAnsiTheme="minorHAnsi" w:cs="Times New Roman"/>
      <w:b/>
      <w:i/>
      <w:szCs w:val="22"/>
      <w:lang w:val="en-US" w:eastAsia="en-US" w:bidi="en-US"/>
    </w:rPr>
  </w:style>
  <w:style w:type="character" w:customStyle="1" w:styleId="ad">
    <w:name w:val="Выделенная цитата Знак"/>
    <w:basedOn w:val="a0"/>
    <w:link w:val="ac"/>
    <w:uiPriority w:val="30"/>
    <w:rsid w:val="0039757E"/>
    <w:rPr>
      <w:b/>
      <w:i/>
      <w:sz w:val="24"/>
    </w:rPr>
  </w:style>
  <w:style w:type="character" w:styleId="ae">
    <w:name w:val="Subtle Emphasis"/>
    <w:uiPriority w:val="19"/>
    <w:qFormat/>
    <w:rsid w:val="0039757E"/>
    <w:rPr>
      <w:i/>
      <w:color w:val="5A5A5A" w:themeColor="text1" w:themeTint="A5"/>
    </w:rPr>
  </w:style>
  <w:style w:type="character" w:styleId="af">
    <w:name w:val="Intense Emphasis"/>
    <w:basedOn w:val="a0"/>
    <w:uiPriority w:val="21"/>
    <w:qFormat/>
    <w:rsid w:val="0039757E"/>
    <w:rPr>
      <w:b/>
      <w:i/>
      <w:sz w:val="24"/>
      <w:szCs w:val="24"/>
      <w:u w:val="single"/>
    </w:rPr>
  </w:style>
  <w:style w:type="character" w:styleId="af0">
    <w:name w:val="Subtle Reference"/>
    <w:basedOn w:val="a0"/>
    <w:uiPriority w:val="31"/>
    <w:qFormat/>
    <w:rsid w:val="0039757E"/>
    <w:rPr>
      <w:sz w:val="24"/>
      <w:szCs w:val="24"/>
      <w:u w:val="single"/>
    </w:rPr>
  </w:style>
  <w:style w:type="character" w:styleId="af1">
    <w:name w:val="Intense Reference"/>
    <w:basedOn w:val="a0"/>
    <w:uiPriority w:val="32"/>
    <w:qFormat/>
    <w:rsid w:val="0039757E"/>
    <w:rPr>
      <w:b/>
      <w:sz w:val="24"/>
      <w:u w:val="single"/>
    </w:rPr>
  </w:style>
  <w:style w:type="character" w:styleId="af2">
    <w:name w:val="Book Title"/>
    <w:basedOn w:val="a0"/>
    <w:uiPriority w:val="33"/>
    <w:qFormat/>
    <w:rsid w:val="0039757E"/>
    <w:rPr>
      <w:rFonts w:asciiTheme="majorHAnsi" w:eastAsiaTheme="majorEastAsia" w:hAnsiTheme="majorHAnsi"/>
      <w:b/>
      <w:i/>
      <w:sz w:val="24"/>
      <w:szCs w:val="24"/>
    </w:rPr>
  </w:style>
  <w:style w:type="paragraph" w:styleId="af3">
    <w:name w:val="TOC Heading"/>
    <w:basedOn w:val="1"/>
    <w:next w:val="a"/>
    <w:uiPriority w:val="39"/>
    <w:semiHidden/>
    <w:unhideWhenUsed/>
    <w:qFormat/>
    <w:rsid w:val="0039757E"/>
    <w:pPr>
      <w:outlineLvl w:val="9"/>
    </w:pPr>
  </w:style>
  <w:style w:type="paragraph" w:styleId="af4">
    <w:name w:val="Normal (Web)"/>
    <w:basedOn w:val="a"/>
    <w:uiPriority w:val="99"/>
    <w:rsid w:val="00FB1FDB"/>
    <w:rPr>
      <w:rFonts w:cs="Times New Roman"/>
    </w:rPr>
  </w:style>
  <w:style w:type="paragraph" w:customStyle="1" w:styleId="ConsPlusNormal">
    <w:name w:val="ConsPlusNormal"/>
    <w:rsid w:val="00FB1FD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/>
      <w:sz w:val="26"/>
      <w:szCs w:val="26"/>
      <w:lang w:val="ru-RU" w:bidi="ar-SA"/>
    </w:rPr>
  </w:style>
  <w:style w:type="paragraph" w:customStyle="1" w:styleId="ConsPlusTitle">
    <w:name w:val="ConsPlusTitle"/>
    <w:rsid w:val="00FB1FD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b/>
      <w:sz w:val="24"/>
      <w:szCs w:val="20"/>
      <w:lang w:val="ru-RU" w:eastAsia="ru-RU" w:bidi="ar-SA"/>
    </w:rPr>
  </w:style>
  <w:style w:type="paragraph" w:customStyle="1" w:styleId="11">
    <w:name w:val="Обычный1"/>
    <w:rsid w:val="00FB1FDB"/>
    <w:pPr>
      <w:spacing w:after="0"/>
    </w:pPr>
    <w:rPr>
      <w:rFonts w:ascii="Arial" w:eastAsia="Arial" w:hAnsi="Arial" w:cs="Arial"/>
      <w:lang w:val="ru-RU" w:eastAsia="ru-RU" w:bidi="ar-SA"/>
    </w:rPr>
  </w:style>
  <w:style w:type="character" w:customStyle="1" w:styleId="ab">
    <w:name w:val="Абзац списка Знак"/>
    <w:link w:val="aa"/>
    <w:locked/>
    <w:rsid w:val="00FB1FDB"/>
    <w:rPr>
      <w:sz w:val="24"/>
      <w:szCs w:val="24"/>
    </w:rPr>
  </w:style>
  <w:style w:type="paragraph" w:styleId="af5">
    <w:name w:val="Balloon Text"/>
    <w:basedOn w:val="a"/>
    <w:link w:val="af6"/>
    <w:uiPriority w:val="99"/>
    <w:semiHidden/>
    <w:unhideWhenUsed/>
    <w:rsid w:val="00FB1FDB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FB1FDB"/>
    <w:rPr>
      <w:rFonts w:ascii="Tahoma" w:eastAsia="Times New Roman" w:hAnsi="Tahoma" w:cs="Tahoma"/>
      <w:sz w:val="16"/>
      <w:szCs w:val="16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598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2026-10-01T06:55:00Z</cp:lastPrinted>
  <dcterms:created xsi:type="dcterms:W3CDTF">2026-09-30T11:46:00Z</dcterms:created>
  <dcterms:modified xsi:type="dcterms:W3CDTF">2026-10-01T06:56:00Z</dcterms:modified>
</cp:coreProperties>
</file>